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E95" w:rsidRPr="004F4E95" w:rsidRDefault="004F4E95" w:rsidP="004F4E95">
      <w:pPr>
        <w:spacing w:after="0" w:line="240" w:lineRule="auto"/>
        <w:jc w:val="center"/>
        <w:rPr>
          <w:rFonts w:ascii="Arial" w:hAnsi="Arial" w:cs="Arial"/>
          <w:b/>
          <w:sz w:val="24"/>
          <w:szCs w:val="24"/>
        </w:rPr>
      </w:pPr>
      <w:r w:rsidRPr="004F4E95">
        <w:rPr>
          <w:rFonts w:ascii="Arial" w:hAnsi="Arial" w:cs="Arial"/>
          <w:b/>
          <w:sz w:val="24"/>
          <w:szCs w:val="24"/>
        </w:rPr>
        <w:t>INSIDER TRADING- CODE OF CONDUCT (*)</w:t>
      </w:r>
    </w:p>
    <w:p w:rsidR="004F4E95" w:rsidRPr="004F4E95" w:rsidRDefault="004F4E95" w:rsidP="004F4E95">
      <w:pPr>
        <w:spacing w:after="0" w:line="240" w:lineRule="auto"/>
        <w:jc w:val="both"/>
        <w:rPr>
          <w:rFonts w:ascii="Arial" w:hAnsi="Arial" w:cs="Arial"/>
          <w:i/>
          <w:sz w:val="24"/>
          <w:szCs w:val="24"/>
        </w:rPr>
      </w:pPr>
      <w:r w:rsidRPr="004F4E95">
        <w:rPr>
          <w:rFonts w:ascii="Arial" w:hAnsi="Arial" w:cs="Arial"/>
          <w:i/>
          <w:sz w:val="24"/>
          <w:szCs w:val="24"/>
        </w:rPr>
        <w:t xml:space="preserve">This Policy is only an Internal Code of Conduct and one of the measures to avoid Insider Trading. It will be the responsibility of each person covered under the SEBI (Prohibition of Insider Trading), Regulations, 2015, as may be amended from time to time and the Insider Trading - Code of Conduct of VIL to ensure compliance of the SEBI Act, Guidelines, Regulations, Circulars and other related statute(s) / law(s) on Prohibition of Insider Trading, as may be applicable to the Company for time being in force. </w:t>
      </w:r>
    </w:p>
    <w:p w:rsidR="004F4E95" w:rsidRPr="004F4E95" w:rsidRDefault="004F4E95" w:rsidP="004F4E95">
      <w:pPr>
        <w:spacing w:after="0" w:line="240" w:lineRule="auto"/>
        <w:jc w:val="both"/>
        <w:rPr>
          <w:rFonts w:ascii="Arial" w:hAnsi="Arial" w:cs="Arial"/>
          <w:b/>
          <w:sz w:val="24"/>
          <w:szCs w:val="24"/>
        </w:rPr>
      </w:pPr>
    </w:p>
    <w:p w:rsidR="004F4E95" w:rsidRPr="004F4E95" w:rsidRDefault="004F4E95" w:rsidP="004F4E95">
      <w:pPr>
        <w:spacing w:after="0" w:line="240" w:lineRule="auto"/>
        <w:jc w:val="both"/>
        <w:rPr>
          <w:rFonts w:ascii="Arial" w:hAnsi="Arial" w:cs="Arial"/>
          <w:b/>
          <w:sz w:val="24"/>
          <w:szCs w:val="24"/>
        </w:rPr>
      </w:pPr>
      <w:r w:rsidRPr="004F4E95">
        <w:rPr>
          <w:rFonts w:ascii="Arial" w:hAnsi="Arial" w:cs="Arial"/>
          <w:b/>
          <w:sz w:val="24"/>
          <w:szCs w:val="24"/>
        </w:rPr>
        <w:t>1. PREFACE</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This “Insider Trading – Code of Conduct” (“Code”) has been framed pursuant to Regulation 9 of the SEBI (Prohibition of Insider Trading) Regulations, 2015 (“PIT Regulations”) and is in line with the Company’s commitment to ensure fair market practices and prevent misuse of Unpublished Price Sensitive Information (“UPSI”).</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The Code is also intended to ensure compliance with:</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4"/>
        </w:numPr>
        <w:spacing w:after="0" w:line="240" w:lineRule="auto"/>
        <w:jc w:val="both"/>
        <w:rPr>
          <w:rFonts w:ascii="Arial" w:hAnsi="Arial" w:cs="Arial"/>
          <w:sz w:val="24"/>
          <w:szCs w:val="24"/>
        </w:rPr>
      </w:pPr>
      <w:r w:rsidRPr="004F4E95">
        <w:rPr>
          <w:rFonts w:ascii="Arial" w:hAnsi="Arial" w:cs="Arial"/>
          <w:sz w:val="24"/>
          <w:szCs w:val="24"/>
        </w:rPr>
        <w:t>SEBI Act, 1992</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4"/>
        </w:numPr>
        <w:spacing w:after="0" w:line="240" w:lineRule="auto"/>
        <w:jc w:val="both"/>
        <w:rPr>
          <w:rFonts w:ascii="Arial" w:hAnsi="Arial" w:cs="Arial"/>
          <w:sz w:val="24"/>
          <w:szCs w:val="24"/>
        </w:rPr>
      </w:pPr>
      <w:r w:rsidRPr="004F4E95">
        <w:rPr>
          <w:rFonts w:ascii="Arial" w:hAnsi="Arial" w:cs="Arial"/>
          <w:sz w:val="24"/>
          <w:szCs w:val="24"/>
        </w:rPr>
        <w:t>SEBI Guidelines, Regulations, and Circulars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4"/>
        </w:numPr>
        <w:spacing w:after="0" w:line="240" w:lineRule="auto"/>
        <w:jc w:val="both"/>
        <w:rPr>
          <w:rFonts w:ascii="Arial" w:hAnsi="Arial" w:cs="Arial"/>
          <w:sz w:val="24"/>
          <w:szCs w:val="24"/>
        </w:rPr>
      </w:pPr>
      <w:r w:rsidRPr="004F4E95">
        <w:rPr>
          <w:rFonts w:ascii="Arial" w:hAnsi="Arial" w:cs="Arial"/>
          <w:sz w:val="24"/>
          <w:szCs w:val="24"/>
        </w:rPr>
        <w:t>Any other applicable statutes, rules, or laws relating to prohibition of insider trading</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b/>
          <w:sz w:val="24"/>
          <w:szCs w:val="24"/>
        </w:rPr>
      </w:pPr>
      <w:r w:rsidRPr="004F4E95">
        <w:rPr>
          <w:rFonts w:ascii="Arial" w:hAnsi="Arial" w:cs="Arial"/>
          <w:b/>
          <w:sz w:val="24"/>
          <w:szCs w:val="24"/>
        </w:rPr>
        <w:t>2. OBJECTIVE</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The purpose of this Code is to:</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5"/>
        </w:numPr>
        <w:spacing w:after="0" w:line="240" w:lineRule="auto"/>
        <w:jc w:val="both"/>
        <w:rPr>
          <w:rFonts w:ascii="Arial" w:hAnsi="Arial" w:cs="Arial"/>
          <w:sz w:val="24"/>
          <w:szCs w:val="24"/>
        </w:rPr>
      </w:pPr>
      <w:r w:rsidRPr="004F4E95">
        <w:rPr>
          <w:rFonts w:ascii="Arial" w:hAnsi="Arial" w:cs="Arial"/>
          <w:sz w:val="24"/>
          <w:szCs w:val="24"/>
        </w:rPr>
        <w:t>Regulate, monitor, and report trading in securities of the Company by its designated persons and their immediate relatives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5"/>
        </w:numPr>
        <w:spacing w:after="0" w:line="240" w:lineRule="auto"/>
        <w:jc w:val="both"/>
        <w:rPr>
          <w:rFonts w:ascii="Arial" w:hAnsi="Arial" w:cs="Arial"/>
          <w:sz w:val="24"/>
          <w:szCs w:val="24"/>
        </w:rPr>
      </w:pPr>
      <w:r w:rsidRPr="004F4E95">
        <w:rPr>
          <w:rFonts w:ascii="Arial" w:hAnsi="Arial" w:cs="Arial"/>
          <w:sz w:val="24"/>
          <w:szCs w:val="24"/>
        </w:rPr>
        <w:t>Preserve the confidentiality of UPSI</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5"/>
        </w:numPr>
        <w:spacing w:after="0" w:line="240" w:lineRule="auto"/>
        <w:jc w:val="both"/>
        <w:rPr>
          <w:rFonts w:ascii="Arial" w:hAnsi="Arial" w:cs="Arial"/>
          <w:sz w:val="24"/>
          <w:szCs w:val="24"/>
        </w:rPr>
      </w:pPr>
      <w:r w:rsidRPr="004F4E95">
        <w:rPr>
          <w:rFonts w:ascii="Arial" w:hAnsi="Arial" w:cs="Arial"/>
          <w:sz w:val="24"/>
          <w:szCs w:val="24"/>
        </w:rPr>
        <w:t>Ensure transparency and fairness in dealing with all stakeholders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5"/>
        </w:numPr>
        <w:spacing w:after="0" w:line="240" w:lineRule="auto"/>
        <w:jc w:val="both"/>
        <w:rPr>
          <w:rFonts w:ascii="Arial" w:hAnsi="Arial" w:cs="Arial"/>
          <w:sz w:val="24"/>
          <w:szCs w:val="24"/>
        </w:rPr>
      </w:pPr>
      <w:r w:rsidRPr="004F4E95">
        <w:rPr>
          <w:rFonts w:ascii="Arial" w:hAnsi="Arial" w:cs="Arial"/>
          <w:sz w:val="24"/>
          <w:szCs w:val="24"/>
        </w:rPr>
        <w:t>Avoid insider trading and protect market integrity</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b/>
          <w:sz w:val="24"/>
          <w:szCs w:val="24"/>
        </w:rPr>
      </w:pPr>
      <w:r w:rsidRPr="004F4E95">
        <w:rPr>
          <w:rFonts w:ascii="Arial" w:hAnsi="Arial" w:cs="Arial"/>
          <w:b/>
          <w:sz w:val="24"/>
          <w:szCs w:val="24"/>
        </w:rPr>
        <w:t>3. DEFINITIONS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For the purposes of this Code:</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3.1 “Act” – SEBI Act, 1992.</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3.2 “Board” – The Board of Directors of VIL.</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3.3 “Compliance Officer” – A senior officer, appointed by the Board, responsible for compliance under these regulations and this Code.</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3.4 “Connected Person” – As defined under Regulation 2(d) of the PIT Regulations, including directors, employees, and persons having a contractual, fiduciary, or employment relationship with the Company.</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3.5 “Designated Persons (DPs)” – Persons identified by the Company based on their role and access to UPSI, including their immediate relatives.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3.6 “Immediate Relative” – A spouse, parent, sibling, or child who is financially dependent on the person or consults them on investment decisions.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3.7 “Securities” – As defined under the Securities Contracts (Regulation) Act, 1956, issued by VIL.</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3.8 “Trading” – Buying, selling, dealing, subscribing, or agreeing to do so in securities.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3.9 “UPSI” – Unpublished Price Sensitive Information relating to the Company that is not generally available and which upon becoming public is likely to materially affect the price of securities. Examples include:</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6"/>
        </w:numPr>
        <w:spacing w:after="0" w:line="240" w:lineRule="auto"/>
        <w:jc w:val="both"/>
        <w:rPr>
          <w:rFonts w:ascii="Arial" w:hAnsi="Arial" w:cs="Arial"/>
          <w:sz w:val="24"/>
          <w:szCs w:val="24"/>
        </w:rPr>
      </w:pPr>
      <w:r w:rsidRPr="004F4E95">
        <w:rPr>
          <w:rFonts w:ascii="Arial" w:hAnsi="Arial" w:cs="Arial"/>
          <w:sz w:val="24"/>
          <w:szCs w:val="24"/>
        </w:rPr>
        <w:t>Financial results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6"/>
        </w:numPr>
        <w:spacing w:after="0" w:line="240" w:lineRule="auto"/>
        <w:jc w:val="both"/>
        <w:rPr>
          <w:rFonts w:ascii="Arial" w:hAnsi="Arial" w:cs="Arial"/>
          <w:sz w:val="24"/>
          <w:szCs w:val="24"/>
        </w:rPr>
      </w:pPr>
      <w:r w:rsidRPr="004F4E95">
        <w:rPr>
          <w:rFonts w:ascii="Arial" w:hAnsi="Arial" w:cs="Arial"/>
          <w:sz w:val="24"/>
          <w:szCs w:val="24"/>
        </w:rPr>
        <w:t>Dividends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6"/>
        </w:numPr>
        <w:spacing w:after="0" w:line="240" w:lineRule="auto"/>
        <w:jc w:val="both"/>
        <w:rPr>
          <w:rFonts w:ascii="Arial" w:hAnsi="Arial" w:cs="Arial"/>
          <w:sz w:val="24"/>
          <w:szCs w:val="24"/>
        </w:rPr>
      </w:pPr>
      <w:r w:rsidRPr="004F4E95">
        <w:rPr>
          <w:rFonts w:ascii="Arial" w:hAnsi="Arial" w:cs="Arial"/>
          <w:sz w:val="24"/>
          <w:szCs w:val="24"/>
        </w:rPr>
        <w:t>Change in capital structure</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6"/>
        </w:numPr>
        <w:spacing w:after="0" w:line="240" w:lineRule="auto"/>
        <w:jc w:val="both"/>
        <w:rPr>
          <w:rFonts w:ascii="Arial" w:hAnsi="Arial" w:cs="Arial"/>
          <w:sz w:val="24"/>
          <w:szCs w:val="24"/>
        </w:rPr>
      </w:pPr>
      <w:r w:rsidRPr="004F4E95">
        <w:rPr>
          <w:rFonts w:ascii="Arial" w:hAnsi="Arial" w:cs="Arial"/>
          <w:sz w:val="24"/>
          <w:szCs w:val="24"/>
        </w:rPr>
        <w:t>Mergers, de-mergers, acquisitions, or disposals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6"/>
        </w:numPr>
        <w:spacing w:after="0" w:line="240" w:lineRule="auto"/>
        <w:jc w:val="both"/>
        <w:rPr>
          <w:rFonts w:ascii="Arial" w:hAnsi="Arial" w:cs="Arial"/>
          <w:sz w:val="24"/>
          <w:szCs w:val="24"/>
        </w:rPr>
      </w:pPr>
      <w:r w:rsidRPr="004F4E95">
        <w:rPr>
          <w:rFonts w:ascii="Arial" w:hAnsi="Arial" w:cs="Arial"/>
          <w:sz w:val="24"/>
          <w:szCs w:val="24"/>
        </w:rPr>
        <w:t>Changes in key managerial personnel</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b/>
          <w:sz w:val="24"/>
          <w:szCs w:val="24"/>
        </w:rPr>
      </w:pPr>
      <w:r w:rsidRPr="004F4E95">
        <w:rPr>
          <w:rFonts w:ascii="Arial" w:hAnsi="Arial" w:cs="Arial"/>
          <w:b/>
          <w:sz w:val="24"/>
          <w:szCs w:val="24"/>
        </w:rPr>
        <w:t>4. APPLICABILITY</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This Code is applicable to:</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pStyle w:val="ListParagraph"/>
        <w:numPr>
          <w:ilvl w:val="0"/>
          <w:numId w:val="7"/>
        </w:numPr>
        <w:spacing w:after="0" w:line="240" w:lineRule="auto"/>
        <w:jc w:val="both"/>
        <w:rPr>
          <w:rFonts w:ascii="Arial" w:hAnsi="Arial" w:cs="Arial"/>
          <w:sz w:val="24"/>
          <w:szCs w:val="24"/>
        </w:rPr>
      </w:pPr>
      <w:r w:rsidRPr="004F4E95">
        <w:rPr>
          <w:rFonts w:ascii="Arial" w:hAnsi="Arial" w:cs="Arial"/>
          <w:sz w:val="24"/>
          <w:szCs w:val="24"/>
        </w:rPr>
        <w:t>All Designated Persons (DPs)</w:t>
      </w:r>
    </w:p>
    <w:p w:rsidR="004F4E95" w:rsidRPr="004F4E95" w:rsidRDefault="004F4E95" w:rsidP="004F4E95">
      <w:pPr>
        <w:spacing w:after="0" w:line="240" w:lineRule="auto"/>
        <w:jc w:val="both"/>
        <w:rPr>
          <w:rFonts w:ascii="Arial" w:hAnsi="Arial" w:cs="Arial"/>
          <w:sz w:val="24"/>
          <w:szCs w:val="24"/>
        </w:rPr>
      </w:pPr>
    </w:p>
    <w:p w:rsidR="004F4E95" w:rsidRDefault="004F4E95" w:rsidP="004F4E95">
      <w:pPr>
        <w:pStyle w:val="ListParagraph"/>
        <w:numPr>
          <w:ilvl w:val="0"/>
          <w:numId w:val="7"/>
        </w:numPr>
        <w:spacing w:after="0" w:line="240" w:lineRule="auto"/>
        <w:jc w:val="both"/>
        <w:rPr>
          <w:rFonts w:ascii="Arial" w:hAnsi="Arial" w:cs="Arial"/>
          <w:sz w:val="24"/>
          <w:szCs w:val="24"/>
        </w:rPr>
      </w:pPr>
      <w:r w:rsidRPr="004F4E95">
        <w:rPr>
          <w:rFonts w:ascii="Arial" w:hAnsi="Arial" w:cs="Arial"/>
          <w:sz w:val="24"/>
          <w:szCs w:val="24"/>
        </w:rPr>
        <w:t>Connected persons</w:t>
      </w:r>
    </w:p>
    <w:p w:rsidR="004F4E95" w:rsidRPr="004F4E95" w:rsidRDefault="004F4E95" w:rsidP="004F4E95">
      <w:pPr>
        <w:pStyle w:val="ListParagraph"/>
        <w:rPr>
          <w:rFonts w:ascii="Arial" w:hAnsi="Arial" w:cs="Arial"/>
          <w:sz w:val="24"/>
          <w:szCs w:val="24"/>
        </w:rPr>
      </w:pPr>
    </w:p>
    <w:p w:rsidR="004F4E95" w:rsidRDefault="004F4E95" w:rsidP="004F4E95">
      <w:pPr>
        <w:pStyle w:val="ListParagraph"/>
        <w:numPr>
          <w:ilvl w:val="0"/>
          <w:numId w:val="7"/>
        </w:numPr>
        <w:spacing w:after="0" w:line="240" w:lineRule="auto"/>
        <w:jc w:val="both"/>
        <w:rPr>
          <w:rFonts w:ascii="Arial" w:hAnsi="Arial" w:cs="Arial"/>
          <w:sz w:val="24"/>
          <w:szCs w:val="24"/>
        </w:rPr>
      </w:pPr>
      <w:r w:rsidRPr="004F4E95">
        <w:rPr>
          <w:rFonts w:ascii="Arial" w:hAnsi="Arial" w:cs="Arial"/>
          <w:sz w:val="24"/>
          <w:szCs w:val="24"/>
        </w:rPr>
        <w:lastRenderedPageBreak/>
        <w:t>Immediate relatives of DPs</w:t>
      </w:r>
    </w:p>
    <w:p w:rsidR="004F4E95" w:rsidRPr="004F4E95" w:rsidRDefault="004F4E95" w:rsidP="004F4E95">
      <w:pPr>
        <w:pStyle w:val="ListParagraph"/>
        <w:rPr>
          <w:rFonts w:ascii="Arial" w:hAnsi="Arial" w:cs="Arial"/>
          <w:sz w:val="24"/>
          <w:szCs w:val="24"/>
        </w:rPr>
      </w:pPr>
    </w:p>
    <w:p w:rsidR="004F4E95" w:rsidRPr="004F4E95" w:rsidRDefault="004F4E95" w:rsidP="004F4E95">
      <w:pPr>
        <w:pStyle w:val="ListParagraph"/>
        <w:numPr>
          <w:ilvl w:val="0"/>
          <w:numId w:val="7"/>
        </w:numPr>
        <w:spacing w:after="0" w:line="240" w:lineRule="auto"/>
        <w:jc w:val="both"/>
        <w:rPr>
          <w:rFonts w:ascii="Arial" w:hAnsi="Arial" w:cs="Arial"/>
          <w:sz w:val="24"/>
          <w:szCs w:val="24"/>
        </w:rPr>
      </w:pPr>
      <w:r w:rsidRPr="004F4E95">
        <w:rPr>
          <w:rFonts w:ascii="Arial" w:hAnsi="Arial" w:cs="Arial"/>
          <w:sz w:val="24"/>
          <w:szCs w:val="24"/>
        </w:rPr>
        <w:t>Any other person as may be decided by the Compliance Officer</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b/>
          <w:sz w:val="24"/>
          <w:szCs w:val="24"/>
        </w:rPr>
      </w:pPr>
      <w:r w:rsidRPr="004F4E95">
        <w:rPr>
          <w:rFonts w:ascii="Arial" w:hAnsi="Arial" w:cs="Arial"/>
          <w:b/>
          <w:sz w:val="24"/>
          <w:szCs w:val="24"/>
        </w:rPr>
        <w:t>5. RESTRICTIONS ON COMMUNICATION AND PROCUREMENT OF UPSI</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No insider shall communicate, provide, or allow access to UPSI to any person except for legitimate purposes, performance of duties, or discharge of legal obligations.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No person shall procure UPSI from an insider unless for legitimate purposes.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UPSI shall only be shared on a need-to-know basis, and recipients must be informed of their obligations under the PIT Regulations.</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F4E95">
      <w:pPr>
        <w:spacing w:after="0" w:line="240" w:lineRule="auto"/>
        <w:jc w:val="both"/>
        <w:rPr>
          <w:rFonts w:ascii="Arial" w:hAnsi="Arial" w:cs="Arial"/>
          <w:b/>
          <w:sz w:val="24"/>
          <w:szCs w:val="24"/>
        </w:rPr>
      </w:pPr>
      <w:r w:rsidRPr="004707D6">
        <w:rPr>
          <w:rFonts w:ascii="Arial" w:hAnsi="Arial" w:cs="Arial"/>
          <w:b/>
          <w:sz w:val="24"/>
          <w:szCs w:val="24"/>
        </w:rPr>
        <w:t>6. LEGITIMATE PURPOSES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UPSI may be communicated for:</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707D6">
      <w:pPr>
        <w:pStyle w:val="ListParagraph"/>
        <w:numPr>
          <w:ilvl w:val="0"/>
          <w:numId w:val="8"/>
        </w:numPr>
        <w:spacing w:after="0" w:line="240" w:lineRule="auto"/>
        <w:jc w:val="both"/>
        <w:rPr>
          <w:rFonts w:ascii="Arial" w:hAnsi="Arial" w:cs="Arial"/>
          <w:sz w:val="24"/>
          <w:szCs w:val="24"/>
        </w:rPr>
      </w:pPr>
      <w:r w:rsidRPr="004707D6">
        <w:rPr>
          <w:rFonts w:ascii="Arial" w:hAnsi="Arial" w:cs="Arial"/>
          <w:sz w:val="24"/>
          <w:szCs w:val="24"/>
        </w:rPr>
        <w:t>Statutory or regulatory obligations</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707D6">
      <w:pPr>
        <w:pStyle w:val="ListParagraph"/>
        <w:numPr>
          <w:ilvl w:val="0"/>
          <w:numId w:val="8"/>
        </w:numPr>
        <w:spacing w:after="0" w:line="240" w:lineRule="auto"/>
        <w:jc w:val="both"/>
        <w:rPr>
          <w:rFonts w:ascii="Arial" w:hAnsi="Arial" w:cs="Arial"/>
          <w:sz w:val="24"/>
          <w:szCs w:val="24"/>
        </w:rPr>
      </w:pPr>
      <w:r w:rsidRPr="004707D6">
        <w:rPr>
          <w:rFonts w:ascii="Arial" w:hAnsi="Arial" w:cs="Arial"/>
          <w:sz w:val="24"/>
          <w:szCs w:val="24"/>
        </w:rPr>
        <w:t>Legal or professional advice</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707D6">
      <w:pPr>
        <w:pStyle w:val="ListParagraph"/>
        <w:numPr>
          <w:ilvl w:val="0"/>
          <w:numId w:val="8"/>
        </w:numPr>
        <w:spacing w:after="0" w:line="240" w:lineRule="auto"/>
        <w:jc w:val="both"/>
        <w:rPr>
          <w:rFonts w:ascii="Arial" w:hAnsi="Arial" w:cs="Arial"/>
          <w:sz w:val="24"/>
          <w:szCs w:val="24"/>
        </w:rPr>
      </w:pPr>
      <w:r w:rsidRPr="004707D6">
        <w:rPr>
          <w:rFonts w:ascii="Arial" w:hAnsi="Arial" w:cs="Arial"/>
          <w:sz w:val="24"/>
          <w:szCs w:val="24"/>
        </w:rPr>
        <w:t>Transactions such as mergers, acquisitions, due diligence, etc., subject to confidentiality agreements</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F4E95">
      <w:pPr>
        <w:spacing w:after="0" w:line="240" w:lineRule="auto"/>
        <w:jc w:val="both"/>
        <w:rPr>
          <w:rFonts w:ascii="Arial" w:hAnsi="Arial" w:cs="Arial"/>
          <w:b/>
          <w:sz w:val="24"/>
          <w:szCs w:val="24"/>
        </w:rPr>
      </w:pPr>
      <w:r w:rsidRPr="004707D6">
        <w:rPr>
          <w:rFonts w:ascii="Arial" w:hAnsi="Arial" w:cs="Arial"/>
          <w:b/>
          <w:sz w:val="24"/>
          <w:szCs w:val="24"/>
        </w:rPr>
        <w:t>7. TRADING WHEN IN POSSESSION OF UPSI</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No insider shall trade in securities of the Company when in possession of UPSI.</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The onus shall be on the insider to prove that the trades were not motivated by awareness of UPSI.</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F4E95">
      <w:pPr>
        <w:spacing w:after="0" w:line="240" w:lineRule="auto"/>
        <w:jc w:val="both"/>
        <w:rPr>
          <w:rFonts w:ascii="Arial" w:hAnsi="Arial" w:cs="Arial"/>
          <w:b/>
          <w:sz w:val="24"/>
          <w:szCs w:val="24"/>
        </w:rPr>
      </w:pPr>
      <w:r w:rsidRPr="004707D6">
        <w:rPr>
          <w:rFonts w:ascii="Arial" w:hAnsi="Arial" w:cs="Arial"/>
          <w:b/>
          <w:sz w:val="24"/>
          <w:szCs w:val="24"/>
        </w:rPr>
        <w:t>8. TRADING WINDOW</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The “Trading Window” shall be closed during periods when UPSI exists.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It will be closed from the end of every quarter until 48 hours after public disclosure of financial results.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Additional closure periods may be imposed for other UPSI events.</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F4E95">
      <w:pPr>
        <w:spacing w:after="0" w:line="240" w:lineRule="auto"/>
        <w:jc w:val="both"/>
        <w:rPr>
          <w:rFonts w:ascii="Arial" w:hAnsi="Arial" w:cs="Arial"/>
          <w:b/>
          <w:sz w:val="24"/>
          <w:szCs w:val="24"/>
        </w:rPr>
      </w:pPr>
      <w:r w:rsidRPr="004707D6">
        <w:rPr>
          <w:rFonts w:ascii="Arial" w:hAnsi="Arial" w:cs="Arial"/>
          <w:b/>
          <w:sz w:val="24"/>
          <w:szCs w:val="24"/>
        </w:rPr>
        <w:t>9. PRE-CLEARANCE OF TRADES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lastRenderedPageBreak/>
        <w:t>Applicability:</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All DPs (and their immediate relatives) must obtain pre-clearance from the Compliance Officer before trading in securities above a threshold value of ₹10,00,000 or such other limit decided by the Board.</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Process: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Submit the Pre-Clearance Application Form</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Approval is valid for 7 trading days.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If the trade is not executed within this period, a fresh application is required.</w:t>
      </w:r>
    </w:p>
    <w:p w:rsidR="004F4E95" w:rsidRPr="004F4E95" w:rsidRDefault="004F4E95" w:rsidP="004F4E95">
      <w:pPr>
        <w:spacing w:after="0" w:line="240" w:lineRule="auto"/>
        <w:jc w:val="both"/>
        <w:rPr>
          <w:rFonts w:ascii="Arial" w:hAnsi="Arial" w:cs="Arial"/>
          <w:sz w:val="24"/>
          <w:szCs w:val="24"/>
        </w:rPr>
      </w:pPr>
    </w:p>
    <w:p w:rsidR="004F4E95" w:rsidRDefault="004F4E95" w:rsidP="004F4E95">
      <w:pPr>
        <w:spacing w:after="0" w:line="240" w:lineRule="auto"/>
        <w:jc w:val="both"/>
        <w:rPr>
          <w:rFonts w:ascii="Arial" w:hAnsi="Arial" w:cs="Arial"/>
          <w:b/>
          <w:sz w:val="24"/>
          <w:szCs w:val="24"/>
        </w:rPr>
      </w:pPr>
      <w:r w:rsidRPr="004707D6">
        <w:rPr>
          <w:rFonts w:ascii="Arial" w:hAnsi="Arial" w:cs="Arial"/>
          <w:b/>
          <w:sz w:val="24"/>
          <w:szCs w:val="24"/>
        </w:rPr>
        <w:t>10. DISCLOSURES</w:t>
      </w:r>
    </w:p>
    <w:p w:rsidR="004707D6" w:rsidRPr="004707D6" w:rsidRDefault="004707D6" w:rsidP="004F4E95">
      <w:pPr>
        <w:spacing w:after="0" w:line="240" w:lineRule="auto"/>
        <w:jc w:val="both"/>
        <w:rPr>
          <w:rFonts w:ascii="Arial" w:hAnsi="Arial" w:cs="Arial"/>
          <w:b/>
          <w:sz w:val="24"/>
          <w:szCs w:val="24"/>
        </w:rPr>
      </w:pPr>
    </w:p>
    <w:p w:rsidR="004F4E95" w:rsidRPr="004707D6" w:rsidRDefault="004F4E95" w:rsidP="004F4E95">
      <w:pPr>
        <w:spacing w:after="0" w:line="240" w:lineRule="auto"/>
        <w:jc w:val="both"/>
        <w:rPr>
          <w:rFonts w:ascii="Arial" w:hAnsi="Arial" w:cs="Arial"/>
          <w:b/>
          <w:i/>
          <w:sz w:val="24"/>
          <w:szCs w:val="24"/>
        </w:rPr>
      </w:pPr>
      <w:r w:rsidRPr="004707D6">
        <w:rPr>
          <w:rFonts w:ascii="Arial" w:hAnsi="Arial" w:cs="Arial"/>
          <w:b/>
          <w:i/>
          <w:sz w:val="24"/>
          <w:szCs w:val="24"/>
        </w:rPr>
        <w:t>Initial Disclosure:</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All promoters, members of promoter group, KMPs, and directors to disclose holdings within 30 days of the Regulations coming into force or appointment.</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F4E95">
      <w:pPr>
        <w:spacing w:after="0" w:line="240" w:lineRule="auto"/>
        <w:jc w:val="both"/>
        <w:rPr>
          <w:rFonts w:ascii="Arial" w:hAnsi="Arial" w:cs="Arial"/>
          <w:b/>
          <w:i/>
          <w:sz w:val="24"/>
          <w:szCs w:val="24"/>
        </w:rPr>
      </w:pPr>
      <w:r w:rsidRPr="004707D6">
        <w:rPr>
          <w:rFonts w:ascii="Arial" w:hAnsi="Arial" w:cs="Arial"/>
          <w:b/>
          <w:i/>
          <w:sz w:val="24"/>
          <w:szCs w:val="24"/>
        </w:rPr>
        <w:t>Continual Disclosure:</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Any change in holdings beyond ₹10 lakh to be disclosed within 2 trading days.</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F4E95">
      <w:pPr>
        <w:spacing w:after="0" w:line="240" w:lineRule="auto"/>
        <w:jc w:val="both"/>
        <w:rPr>
          <w:rFonts w:ascii="Arial" w:hAnsi="Arial" w:cs="Arial"/>
          <w:b/>
          <w:i/>
          <w:sz w:val="24"/>
          <w:szCs w:val="24"/>
        </w:rPr>
      </w:pPr>
      <w:r w:rsidRPr="004707D6">
        <w:rPr>
          <w:rFonts w:ascii="Arial" w:hAnsi="Arial" w:cs="Arial"/>
          <w:b/>
          <w:i/>
          <w:sz w:val="24"/>
          <w:szCs w:val="24"/>
        </w:rPr>
        <w:t>Annual Disclosure:</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DPs to submit an annual statement of holdings in the prescribed format.</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F4E95">
      <w:pPr>
        <w:spacing w:after="0" w:line="240" w:lineRule="auto"/>
        <w:jc w:val="both"/>
        <w:rPr>
          <w:rFonts w:ascii="Arial" w:hAnsi="Arial" w:cs="Arial"/>
          <w:b/>
          <w:sz w:val="24"/>
          <w:szCs w:val="24"/>
        </w:rPr>
      </w:pPr>
      <w:r w:rsidRPr="004707D6">
        <w:rPr>
          <w:rFonts w:ascii="Arial" w:hAnsi="Arial" w:cs="Arial"/>
          <w:b/>
          <w:sz w:val="24"/>
          <w:szCs w:val="24"/>
        </w:rPr>
        <w:t>11. CHINESE WALL POLICY</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Departments handling UPSI shall be segregated from other departments.</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No inter-departmental communication of UPSI unless approved by the Compliance Officer.</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Electronic files containing UPSI shall be password-protected.</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F4E95">
      <w:pPr>
        <w:spacing w:after="0" w:line="240" w:lineRule="auto"/>
        <w:jc w:val="both"/>
        <w:rPr>
          <w:rFonts w:ascii="Arial" w:hAnsi="Arial" w:cs="Arial"/>
          <w:b/>
          <w:sz w:val="24"/>
          <w:szCs w:val="24"/>
        </w:rPr>
      </w:pPr>
      <w:r w:rsidRPr="004707D6">
        <w:rPr>
          <w:rFonts w:ascii="Arial" w:hAnsi="Arial" w:cs="Arial"/>
          <w:b/>
          <w:sz w:val="24"/>
          <w:szCs w:val="24"/>
        </w:rPr>
        <w:t>12. PENALTY FOR CONTRAVENTION</w:t>
      </w:r>
    </w:p>
    <w:p w:rsidR="004F4E95" w:rsidRPr="004707D6" w:rsidRDefault="004F4E95" w:rsidP="004F4E95">
      <w:pPr>
        <w:spacing w:after="0" w:line="240" w:lineRule="auto"/>
        <w:jc w:val="both"/>
        <w:rPr>
          <w:rFonts w:ascii="Arial" w:hAnsi="Arial" w:cs="Arial"/>
          <w:b/>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Violation of this Code will result in disciplinary action including wage freeze, suspension, or termination.</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lastRenderedPageBreak/>
        <w:t>Insider trading attracts penalties under the SEBI Act, including monetary fines up to ₹25 crore or 3 times the amount of profits made and imprisonment up to 10 years.</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F4E95">
      <w:pPr>
        <w:spacing w:after="0" w:line="240" w:lineRule="auto"/>
        <w:jc w:val="both"/>
        <w:rPr>
          <w:rFonts w:ascii="Arial" w:hAnsi="Arial" w:cs="Arial"/>
          <w:b/>
          <w:sz w:val="24"/>
          <w:szCs w:val="24"/>
        </w:rPr>
      </w:pPr>
      <w:r w:rsidRPr="004707D6">
        <w:rPr>
          <w:rFonts w:ascii="Arial" w:hAnsi="Arial" w:cs="Arial"/>
          <w:b/>
          <w:sz w:val="24"/>
          <w:szCs w:val="24"/>
        </w:rPr>
        <w:t>13. WHISTLEBLOWER PROTECTION</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Any person may report violations to the Compliance Officer.</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The Company will protect the identity of the whistle</w:t>
      </w:r>
      <w:r w:rsidR="004707D6">
        <w:rPr>
          <w:rFonts w:ascii="Arial" w:hAnsi="Arial" w:cs="Arial"/>
          <w:sz w:val="24"/>
          <w:szCs w:val="24"/>
        </w:rPr>
        <w:t xml:space="preserve"> </w:t>
      </w:r>
      <w:r w:rsidRPr="004F4E95">
        <w:rPr>
          <w:rFonts w:ascii="Arial" w:hAnsi="Arial" w:cs="Arial"/>
          <w:sz w:val="24"/>
          <w:szCs w:val="24"/>
        </w:rPr>
        <w:t>blower and prohibit retaliation.</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F4E95">
      <w:pPr>
        <w:spacing w:after="0" w:line="240" w:lineRule="auto"/>
        <w:jc w:val="both"/>
        <w:rPr>
          <w:rFonts w:ascii="Arial" w:hAnsi="Arial" w:cs="Arial"/>
          <w:b/>
          <w:sz w:val="24"/>
          <w:szCs w:val="24"/>
        </w:rPr>
      </w:pPr>
      <w:r w:rsidRPr="004707D6">
        <w:rPr>
          <w:rFonts w:ascii="Arial" w:hAnsi="Arial" w:cs="Arial"/>
          <w:b/>
          <w:sz w:val="24"/>
          <w:szCs w:val="24"/>
        </w:rPr>
        <w:t>14. ROLE OF COMPLIANCE OFFICER</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707D6">
      <w:pPr>
        <w:pStyle w:val="ListParagraph"/>
        <w:numPr>
          <w:ilvl w:val="0"/>
          <w:numId w:val="9"/>
        </w:numPr>
        <w:spacing w:after="0" w:line="240" w:lineRule="auto"/>
        <w:jc w:val="both"/>
        <w:rPr>
          <w:rFonts w:ascii="Arial" w:hAnsi="Arial" w:cs="Arial"/>
          <w:sz w:val="24"/>
          <w:szCs w:val="24"/>
        </w:rPr>
      </w:pPr>
      <w:r w:rsidRPr="004707D6">
        <w:rPr>
          <w:rFonts w:ascii="Arial" w:hAnsi="Arial" w:cs="Arial"/>
          <w:sz w:val="24"/>
          <w:szCs w:val="24"/>
        </w:rPr>
        <w:t>Maintain a record of DPs, disclosures, and violations for a minimum of 5 years.</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707D6">
      <w:pPr>
        <w:pStyle w:val="ListParagraph"/>
        <w:numPr>
          <w:ilvl w:val="0"/>
          <w:numId w:val="9"/>
        </w:numPr>
        <w:spacing w:after="0" w:line="240" w:lineRule="auto"/>
        <w:jc w:val="both"/>
        <w:rPr>
          <w:rFonts w:ascii="Arial" w:hAnsi="Arial" w:cs="Arial"/>
          <w:sz w:val="24"/>
          <w:szCs w:val="24"/>
        </w:rPr>
      </w:pPr>
      <w:r w:rsidRPr="004707D6">
        <w:rPr>
          <w:rFonts w:ascii="Arial" w:hAnsi="Arial" w:cs="Arial"/>
          <w:sz w:val="24"/>
          <w:szCs w:val="24"/>
        </w:rPr>
        <w:t>Monitor trading activities.</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707D6">
      <w:pPr>
        <w:pStyle w:val="ListParagraph"/>
        <w:numPr>
          <w:ilvl w:val="0"/>
          <w:numId w:val="9"/>
        </w:numPr>
        <w:spacing w:after="0" w:line="240" w:lineRule="auto"/>
        <w:jc w:val="both"/>
        <w:rPr>
          <w:rFonts w:ascii="Arial" w:hAnsi="Arial" w:cs="Arial"/>
          <w:sz w:val="24"/>
          <w:szCs w:val="24"/>
        </w:rPr>
      </w:pPr>
      <w:r w:rsidRPr="004707D6">
        <w:rPr>
          <w:rFonts w:ascii="Arial" w:hAnsi="Arial" w:cs="Arial"/>
          <w:sz w:val="24"/>
          <w:szCs w:val="24"/>
        </w:rPr>
        <w:t>Pre-clear trades and close the trading window as required.</w:t>
      </w:r>
    </w:p>
    <w:p w:rsidR="004F4E95" w:rsidRPr="004F4E95" w:rsidRDefault="004F4E95" w:rsidP="004F4E95">
      <w:pPr>
        <w:spacing w:after="0" w:line="240" w:lineRule="auto"/>
        <w:jc w:val="both"/>
        <w:rPr>
          <w:rFonts w:ascii="Arial" w:hAnsi="Arial" w:cs="Arial"/>
          <w:sz w:val="24"/>
          <w:szCs w:val="24"/>
        </w:rPr>
      </w:pPr>
    </w:p>
    <w:p w:rsidR="004F4E95" w:rsidRPr="004707D6" w:rsidRDefault="004F4E95" w:rsidP="004707D6">
      <w:pPr>
        <w:pStyle w:val="ListParagraph"/>
        <w:numPr>
          <w:ilvl w:val="0"/>
          <w:numId w:val="9"/>
        </w:numPr>
        <w:spacing w:after="0" w:line="240" w:lineRule="auto"/>
        <w:jc w:val="both"/>
        <w:rPr>
          <w:rFonts w:ascii="Arial" w:hAnsi="Arial" w:cs="Arial"/>
          <w:sz w:val="24"/>
          <w:szCs w:val="24"/>
        </w:rPr>
      </w:pPr>
      <w:r w:rsidRPr="004707D6">
        <w:rPr>
          <w:rFonts w:ascii="Arial" w:hAnsi="Arial" w:cs="Arial"/>
          <w:sz w:val="24"/>
          <w:szCs w:val="24"/>
        </w:rPr>
        <w:t>Liaise with SEBI and stock exchanges.</w:t>
      </w:r>
    </w:p>
    <w:p w:rsidR="004F4E95" w:rsidRPr="004707D6" w:rsidRDefault="004F4E95" w:rsidP="004F4E95">
      <w:pPr>
        <w:spacing w:after="0" w:line="240" w:lineRule="auto"/>
        <w:jc w:val="both"/>
        <w:rPr>
          <w:rFonts w:ascii="Arial" w:hAnsi="Arial" w:cs="Arial"/>
          <w:b/>
          <w:sz w:val="24"/>
          <w:szCs w:val="24"/>
        </w:rPr>
      </w:pPr>
    </w:p>
    <w:p w:rsidR="004F4E95" w:rsidRPr="004707D6" w:rsidRDefault="004F4E95" w:rsidP="004F4E95">
      <w:pPr>
        <w:spacing w:after="0" w:line="240" w:lineRule="auto"/>
        <w:jc w:val="both"/>
        <w:rPr>
          <w:rFonts w:ascii="Arial" w:hAnsi="Arial" w:cs="Arial"/>
          <w:b/>
          <w:sz w:val="24"/>
          <w:szCs w:val="24"/>
        </w:rPr>
      </w:pPr>
      <w:r w:rsidRPr="004707D6">
        <w:rPr>
          <w:rFonts w:ascii="Arial" w:hAnsi="Arial" w:cs="Arial"/>
          <w:b/>
          <w:sz w:val="24"/>
          <w:szCs w:val="24"/>
        </w:rPr>
        <w:t>15. AMENDMENT AND REVIEW</w:t>
      </w:r>
    </w:p>
    <w:p w:rsidR="004F4E95" w:rsidRPr="004F4E95" w:rsidRDefault="004F4E95" w:rsidP="004F4E95">
      <w:pPr>
        <w:spacing w:after="0" w:line="240" w:lineRule="auto"/>
        <w:jc w:val="both"/>
        <w:rPr>
          <w:rFonts w:ascii="Arial" w:hAnsi="Arial" w:cs="Arial"/>
          <w:sz w:val="24"/>
          <w:szCs w:val="24"/>
        </w:rPr>
      </w:pPr>
    </w:p>
    <w:p w:rsidR="004F4E95" w:rsidRPr="004F4E95" w:rsidRDefault="004F4E95" w:rsidP="004F4E95">
      <w:pPr>
        <w:spacing w:after="0" w:line="240" w:lineRule="auto"/>
        <w:jc w:val="both"/>
        <w:rPr>
          <w:rFonts w:ascii="Arial" w:hAnsi="Arial" w:cs="Arial"/>
          <w:sz w:val="24"/>
          <w:szCs w:val="24"/>
        </w:rPr>
      </w:pPr>
      <w:r w:rsidRPr="004F4E95">
        <w:rPr>
          <w:rFonts w:ascii="Arial" w:hAnsi="Arial" w:cs="Arial"/>
          <w:sz w:val="24"/>
          <w:szCs w:val="24"/>
        </w:rPr>
        <w:t xml:space="preserve">This Code </w:t>
      </w:r>
      <w:bookmarkStart w:id="0" w:name="_GoBack"/>
      <w:bookmarkEnd w:id="0"/>
      <w:r w:rsidRPr="004F4E95">
        <w:rPr>
          <w:rFonts w:ascii="Arial" w:hAnsi="Arial" w:cs="Arial"/>
          <w:sz w:val="24"/>
          <w:szCs w:val="24"/>
        </w:rPr>
        <w:t>may be amended by the Board of Directors to comply with changes in law or for operational efficiency.</w:t>
      </w:r>
    </w:p>
    <w:p w:rsidR="004F4E95" w:rsidRPr="004F4E95" w:rsidRDefault="004F4E95" w:rsidP="004F4E95">
      <w:pPr>
        <w:spacing w:after="0" w:line="240" w:lineRule="auto"/>
        <w:jc w:val="both"/>
        <w:rPr>
          <w:rFonts w:ascii="Arial" w:hAnsi="Arial" w:cs="Arial"/>
          <w:sz w:val="24"/>
          <w:szCs w:val="24"/>
        </w:rPr>
      </w:pPr>
    </w:p>
    <w:p w:rsidR="0064638C" w:rsidRPr="001B0C4D" w:rsidRDefault="004F4E95" w:rsidP="004F4E95">
      <w:pPr>
        <w:spacing w:after="0" w:line="240" w:lineRule="auto"/>
        <w:jc w:val="both"/>
        <w:rPr>
          <w:rFonts w:ascii="Arial" w:hAnsi="Arial" w:cs="Arial"/>
          <w:sz w:val="24"/>
          <w:szCs w:val="24"/>
        </w:rPr>
      </w:pPr>
      <w:r w:rsidRPr="004F4E95">
        <w:rPr>
          <w:rFonts w:ascii="Arial" w:hAnsi="Arial" w:cs="Arial"/>
          <w:sz w:val="24"/>
          <w:szCs w:val="24"/>
        </w:rPr>
        <w:t>The Code will be reviewed annually.</w:t>
      </w:r>
    </w:p>
    <w:sectPr w:rsidR="0064638C" w:rsidRPr="001B0C4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844" w:rsidRDefault="00DB4844" w:rsidP="00513017">
      <w:pPr>
        <w:spacing w:after="0" w:line="240" w:lineRule="auto"/>
      </w:pPr>
      <w:r>
        <w:separator/>
      </w:r>
    </w:p>
  </w:endnote>
  <w:endnote w:type="continuationSeparator" w:id="0">
    <w:p w:rsidR="00DB4844" w:rsidRDefault="00DB4844" w:rsidP="0051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844" w:rsidRDefault="00DB4844" w:rsidP="00513017">
      <w:pPr>
        <w:spacing w:after="0" w:line="240" w:lineRule="auto"/>
      </w:pPr>
      <w:r>
        <w:separator/>
      </w:r>
    </w:p>
  </w:footnote>
  <w:footnote w:type="continuationSeparator" w:id="0">
    <w:p w:rsidR="00DB4844" w:rsidRDefault="00DB4844" w:rsidP="0051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17" w:rsidRPr="00513017" w:rsidRDefault="00513017" w:rsidP="00513017">
    <w:pPr>
      <w:pStyle w:val="Header"/>
      <w:tabs>
        <w:tab w:val="left" w:pos="1830"/>
      </w:tabs>
      <w:rPr>
        <w:rFonts w:ascii="Arial Black" w:hAnsi="Arial Black"/>
        <w:sz w:val="32"/>
        <w:szCs w:val="32"/>
      </w:rPr>
    </w:pPr>
    <w:r>
      <w:rPr>
        <w:rFonts w:ascii="Arial Black" w:hAnsi="Arial Black"/>
        <w:sz w:val="32"/>
        <w:szCs w:val="32"/>
      </w:rPr>
      <w:tab/>
    </w:r>
    <w:r>
      <w:rPr>
        <w:noProof/>
      </w:rPr>
      <w:drawing>
        <wp:anchor distT="0" distB="0" distL="0" distR="0" simplePos="0" relativeHeight="251659264" behindDoc="0" locked="0" layoutInCell="1" allowOverlap="1" wp14:anchorId="50F8C5A0" wp14:editId="72C26E2D">
          <wp:simplePos x="0" y="0"/>
          <wp:positionH relativeFrom="page">
            <wp:posOffset>914400</wp:posOffset>
          </wp:positionH>
          <wp:positionV relativeFrom="paragraph">
            <wp:posOffset>-635</wp:posOffset>
          </wp:positionV>
          <wp:extent cx="1177630" cy="12646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30" cy="1264621"/>
                  </a:xfrm>
                  <a:prstGeom prst="rect">
                    <a:avLst/>
                  </a:prstGeom>
                </pic:spPr>
              </pic:pic>
            </a:graphicData>
          </a:graphic>
        </wp:anchor>
      </w:drawing>
    </w:r>
    <w:r>
      <w:rPr>
        <w:rFonts w:ascii="Arial Black" w:hAnsi="Arial Black"/>
        <w:sz w:val="32"/>
        <w:szCs w:val="32"/>
      </w:rPr>
      <w:tab/>
    </w:r>
    <w:r w:rsidRPr="00513017">
      <w:rPr>
        <w:rFonts w:ascii="Arial Black" w:hAnsi="Arial Black"/>
        <w:sz w:val="32"/>
        <w:szCs w:val="32"/>
      </w:rPr>
      <w:t>HEERA ISPAT LIMITED</w:t>
    </w:r>
  </w:p>
  <w:p w:rsidR="00513017" w:rsidRPr="00513017" w:rsidRDefault="00513017" w:rsidP="00513017">
    <w:pPr>
      <w:pStyle w:val="Header"/>
      <w:jc w:val="center"/>
      <w:rPr>
        <w:rFonts w:ascii="Arial Black" w:hAnsi="Arial Black"/>
        <w:sz w:val="24"/>
        <w:szCs w:val="24"/>
      </w:rPr>
    </w:pPr>
    <w:r w:rsidRPr="00513017">
      <w:rPr>
        <w:rFonts w:ascii="Arial Black" w:hAnsi="Arial Black"/>
        <w:sz w:val="24"/>
        <w:szCs w:val="24"/>
      </w:rPr>
      <w:t>CIN: L46200GJ1992PLC018101</w:t>
    </w:r>
  </w:p>
  <w:p w:rsidR="00513017" w:rsidRPr="00513017" w:rsidRDefault="00513017" w:rsidP="00513017">
    <w:pPr>
      <w:pStyle w:val="Header"/>
      <w:jc w:val="center"/>
      <w:rPr>
        <w:b/>
        <w:sz w:val="24"/>
        <w:szCs w:val="24"/>
      </w:rPr>
    </w:pPr>
    <w:r w:rsidRPr="00513017">
      <w:rPr>
        <w:b/>
        <w:sz w:val="24"/>
        <w:szCs w:val="24"/>
      </w:rPr>
      <w:t>REGISTERED OFFICE: A 1327 SUN WEST BANK,</w:t>
    </w:r>
  </w:p>
  <w:p w:rsidR="00513017" w:rsidRPr="00513017" w:rsidRDefault="00513017" w:rsidP="00513017">
    <w:pPr>
      <w:pStyle w:val="Header"/>
      <w:jc w:val="center"/>
      <w:rPr>
        <w:b/>
        <w:sz w:val="24"/>
        <w:szCs w:val="24"/>
      </w:rPr>
    </w:pPr>
    <w:r w:rsidRPr="00513017">
      <w:rPr>
        <w:b/>
        <w:sz w:val="24"/>
        <w:szCs w:val="24"/>
      </w:rPr>
      <w:t>ASHRAM ROAD, ASHRAM ROAD P.O, AHMEDABAD,</w:t>
    </w:r>
  </w:p>
  <w:p w:rsidR="00513017" w:rsidRPr="00513017" w:rsidRDefault="00513017" w:rsidP="00513017">
    <w:pPr>
      <w:pStyle w:val="Header"/>
      <w:jc w:val="center"/>
      <w:rPr>
        <w:b/>
        <w:sz w:val="24"/>
        <w:szCs w:val="24"/>
      </w:rPr>
    </w:pPr>
    <w:r w:rsidRPr="00513017">
      <w:rPr>
        <w:b/>
        <w:sz w:val="24"/>
        <w:szCs w:val="24"/>
      </w:rPr>
      <w:t>GUJARAT, INDIA, 380009</w:t>
    </w:r>
  </w:p>
  <w:p w:rsidR="00513017" w:rsidRPr="00513017" w:rsidRDefault="00513017" w:rsidP="00513017">
    <w:pPr>
      <w:pStyle w:val="Header"/>
      <w:jc w:val="center"/>
      <w:rPr>
        <w:b/>
        <w:sz w:val="24"/>
        <w:szCs w:val="24"/>
      </w:rPr>
    </w:pPr>
    <w:r w:rsidRPr="00513017">
      <w:rPr>
        <w:b/>
        <w:sz w:val="24"/>
        <w:szCs w:val="24"/>
      </w:rPr>
      <w:t>EMAIL ID: heeraispat1992@gmail.com</w:t>
    </w:r>
  </w:p>
  <w:p w:rsidR="00513017" w:rsidRDefault="00513017" w:rsidP="00513017">
    <w:pPr>
      <w:pStyle w:val="Header"/>
      <w:pBdr>
        <w:bottom w:val="single" w:sz="12" w:space="1" w:color="auto"/>
      </w:pBdr>
      <w:jc w:val="center"/>
      <w:rPr>
        <w:b/>
        <w:sz w:val="24"/>
        <w:szCs w:val="24"/>
      </w:rPr>
    </w:pPr>
    <w:r w:rsidRPr="00513017">
      <w:rPr>
        <w:b/>
        <w:sz w:val="24"/>
        <w:szCs w:val="24"/>
      </w:rPr>
      <w:t>TEL. NO.: +91 07935848017</w:t>
    </w:r>
  </w:p>
  <w:p w:rsidR="00CA0432" w:rsidRPr="00513017" w:rsidRDefault="00CA0432" w:rsidP="0051301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6A1B"/>
    <w:multiLevelType w:val="multilevel"/>
    <w:tmpl w:val="C8E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E6B91"/>
    <w:multiLevelType w:val="hybridMultilevel"/>
    <w:tmpl w:val="B3403D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60D8"/>
    <w:multiLevelType w:val="hybridMultilevel"/>
    <w:tmpl w:val="0C1CEB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F2D5C63"/>
    <w:multiLevelType w:val="multilevel"/>
    <w:tmpl w:val="055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B5581"/>
    <w:multiLevelType w:val="hybridMultilevel"/>
    <w:tmpl w:val="1630AA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BBD3B79"/>
    <w:multiLevelType w:val="hybridMultilevel"/>
    <w:tmpl w:val="7FAA2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3643C3A"/>
    <w:multiLevelType w:val="hybridMultilevel"/>
    <w:tmpl w:val="8DEE8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8252222"/>
    <w:multiLevelType w:val="multilevel"/>
    <w:tmpl w:val="56D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51345C"/>
    <w:multiLevelType w:val="hybridMultilevel"/>
    <w:tmpl w:val="C1B4A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8"/>
  </w:num>
  <w:num w:numId="5">
    <w:abstractNumId w:val="2"/>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7"/>
    <w:rsid w:val="001676CF"/>
    <w:rsid w:val="001B0C4D"/>
    <w:rsid w:val="001B6795"/>
    <w:rsid w:val="0021570F"/>
    <w:rsid w:val="0038765A"/>
    <w:rsid w:val="004707D6"/>
    <w:rsid w:val="004F4E95"/>
    <w:rsid w:val="00513017"/>
    <w:rsid w:val="0064638C"/>
    <w:rsid w:val="008709B2"/>
    <w:rsid w:val="00965A3A"/>
    <w:rsid w:val="00A03637"/>
    <w:rsid w:val="00CA0432"/>
    <w:rsid w:val="00CC13E6"/>
    <w:rsid w:val="00D97E44"/>
    <w:rsid w:val="00DB4844"/>
    <w:rsid w:val="00E21278"/>
    <w:rsid w:val="00F67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1840"/>
  <w15:chartTrackingRefBased/>
  <w15:docId w15:val="{B968C7FC-BB03-4FF6-BA8D-470EF307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F4E9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51301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01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13017"/>
    <w:rPr>
      <w:b/>
      <w:bCs/>
    </w:rPr>
  </w:style>
  <w:style w:type="paragraph" w:styleId="NormalWeb">
    <w:name w:val="Normal (Web)"/>
    <w:basedOn w:val="Normal"/>
    <w:uiPriority w:val="99"/>
    <w:semiHidden/>
    <w:unhideWhenUsed/>
    <w:rsid w:val="0051301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1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017"/>
  </w:style>
  <w:style w:type="paragraph" w:styleId="Footer">
    <w:name w:val="footer"/>
    <w:basedOn w:val="Normal"/>
    <w:link w:val="FooterChar"/>
    <w:uiPriority w:val="99"/>
    <w:unhideWhenUsed/>
    <w:rsid w:val="0051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017"/>
  </w:style>
  <w:style w:type="character" w:styleId="Hyperlink">
    <w:name w:val="Hyperlink"/>
    <w:basedOn w:val="DefaultParagraphFont"/>
    <w:uiPriority w:val="99"/>
    <w:unhideWhenUsed/>
    <w:rsid w:val="001B6795"/>
    <w:rPr>
      <w:color w:val="467886" w:themeColor="hyperlink"/>
      <w:u w:val="single"/>
    </w:rPr>
  </w:style>
  <w:style w:type="character" w:styleId="UnresolvedMention">
    <w:name w:val="Unresolved Mention"/>
    <w:basedOn w:val="DefaultParagraphFont"/>
    <w:uiPriority w:val="99"/>
    <w:semiHidden/>
    <w:unhideWhenUsed/>
    <w:rsid w:val="001B6795"/>
    <w:rPr>
      <w:color w:val="605E5C"/>
      <w:shd w:val="clear" w:color="auto" w:fill="E1DFDD"/>
    </w:rPr>
  </w:style>
  <w:style w:type="character" w:customStyle="1" w:styleId="Heading2Char">
    <w:name w:val="Heading 2 Char"/>
    <w:basedOn w:val="DefaultParagraphFont"/>
    <w:link w:val="Heading2"/>
    <w:uiPriority w:val="9"/>
    <w:semiHidden/>
    <w:rsid w:val="004F4E95"/>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rsid w:val="004F4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6409">
      <w:bodyDiv w:val="1"/>
      <w:marLeft w:val="0"/>
      <w:marRight w:val="0"/>
      <w:marTop w:val="0"/>
      <w:marBottom w:val="0"/>
      <w:divBdr>
        <w:top w:val="none" w:sz="0" w:space="0" w:color="auto"/>
        <w:left w:val="none" w:sz="0" w:space="0" w:color="auto"/>
        <w:bottom w:val="none" w:sz="0" w:space="0" w:color="auto"/>
        <w:right w:val="none" w:sz="0" w:space="0" w:color="auto"/>
      </w:divBdr>
    </w:div>
    <w:div w:id="882474207">
      <w:bodyDiv w:val="1"/>
      <w:marLeft w:val="0"/>
      <w:marRight w:val="0"/>
      <w:marTop w:val="0"/>
      <w:marBottom w:val="0"/>
      <w:divBdr>
        <w:top w:val="none" w:sz="0" w:space="0" w:color="auto"/>
        <w:left w:val="none" w:sz="0" w:space="0" w:color="auto"/>
        <w:bottom w:val="none" w:sz="0" w:space="0" w:color="auto"/>
        <w:right w:val="none" w:sz="0" w:space="0" w:color="auto"/>
      </w:divBdr>
    </w:div>
    <w:div w:id="984623364">
      <w:bodyDiv w:val="1"/>
      <w:marLeft w:val="0"/>
      <w:marRight w:val="0"/>
      <w:marTop w:val="0"/>
      <w:marBottom w:val="0"/>
      <w:divBdr>
        <w:top w:val="none" w:sz="0" w:space="0" w:color="auto"/>
        <w:left w:val="none" w:sz="0" w:space="0" w:color="auto"/>
        <w:bottom w:val="none" w:sz="0" w:space="0" w:color="auto"/>
        <w:right w:val="none" w:sz="0" w:space="0" w:color="auto"/>
      </w:divBdr>
    </w:div>
    <w:div w:id="1057699766">
      <w:bodyDiv w:val="1"/>
      <w:marLeft w:val="0"/>
      <w:marRight w:val="0"/>
      <w:marTop w:val="0"/>
      <w:marBottom w:val="0"/>
      <w:divBdr>
        <w:top w:val="none" w:sz="0" w:space="0" w:color="auto"/>
        <w:left w:val="none" w:sz="0" w:space="0" w:color="auto"/>
        <w:bottom w:val="none" w:sz="0" w:space="0" w:color="auto"/>
        <w:right w:val="none" w:sz="0" w:space="0" w:color="auto"/>
      </w:divBdr>
    </w:div>
    <w:div w:id="1157454729">
      <w:bodyDiv w:val="1"/>
      <w:marLeft w:val="0"/>
      <w:marRight w:val="0"/>
      <w:marTop w:val="0"/>
      <w:marBottom w:val="0"/>
      <w:divBdr>
        <w:top w:val="none" w:sz="0" w:space="0" w:color="auto"/>
        <w:left w:val="none" w:sz="0" w:space="0" w:color="auto"/>
        <w:bottom w:val="none" w:sz="0" w:space="0" w:color="auto"/>
        <w:right w:val="none" w:sz="0" w:space="0" w:color="auto"/>
      </w:divBdr>
    </w:div>
    <w:div w:id="1435050438">
      <w:bodyDiv w:val="1"/>
      <w:marLeft w:val="0"/>
      <w:marRight w:val="0"/>
      <w:marTop w:val="0"/>
      <w:marBottom w:val="0"/>
      <w:divBdr>
        <w:top w:val="none" w:sz="0" w:space="0" w:color="auto"/>
        <w:left w:val="none" w:sz="0" w:space="0" w:color="auto"/>
        <w:bottom w:val="none" w:sz="0" w:space="0" w:color="auto"/>
        <w:right w:val="none" w:sz="0" w:space="0" w:color="auto"/>
      </w:divBdr>
    </w:div>
    <w:div w:id="1585995797">
      <w:bodyDiv w:val="1"/>
      <w:marLeft w:val="0"/>
      <w:marRight w:val="0"/>
      <w:marTop w:val="0"/>
      <w:marBottom w:val="0"/>
      <w:divBdr>
        <w:top w:val="none" w:sz="0" w:space="0" w:color="auto"/>
        <w:left w:val="none" w:sz="0" w:space="0" w:color="auto"/>
        <w:bottom w:val="none" w:sz="0" w:space="0" w:color="auto"/>
        <w:right w:val="none" w:sz="0" w:space="0" w:color="auto"/>
      </w:divBdr>
    </w:div>
    <w:div w:id="1600990298">
      <w:bodyDiv w:val="1"/>
      <w:marLeft w:val="0"/>
      <w:marRight w:val="0"/>
      <w:marTop w:val="0"/>
      <w:marBottom w:val="0"/>
      <w:divBdr>
        <w:top w:val="none" w:sz="0" w:space="0" w:color="auto"/>
        <w:left w:val="none" w:sz="0" w:space="0" w:color="auto"/>
        <w:bottom w:val="none" w:sz="0" w:space="0" w:color="auto"/>
        <w:right w:val="none" w:sz="0" w:space="0" w:color="auto"/>
      </w:divBdr>
    </w:div>
    <w:div w:id="1717926805">
      <w:bodyDiv w:val="1"/>
      <w:marLeft w:val="0"/>
      <w:marRight w:val="0"/>
      <w:marTop w:val="0"/>
      <w:marBottom w:val="0"/>
      <w:divBdr>
        <w:top w:val="none" w:sz="0" w:space="0" w:color="auto"/>
        <w:left w:val="none" w:sz="0" w:space="0" w:color="auto"/>
        <w:bottom w:val="none" w:sz="0" w:space="0" w:color="auto"/>
        <w:right w:val="none" w:sz="0" w:space="0" w:color="auto"/>
      </w:divBdr>
    </w:div>
    <w:div w:id="191057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Keswani</dc:creator>
  <cp:keywords/>
  <dc:description/>
  <cp:lastModifiedBy>Vinita Keswani</cp:lastModifiedBy>
  <cp:revision>14</cp:revision>
  <dcterms:created xsi:type="dcterms:W3CDTF">2025-08-15T05:44:00Z</dcterms:created>
  <dcterms:modified xsi:type="dcterms:W3CDTF">2025-08-15T07:40:00Z</dcterms:modified>
</cp:coreProperties>
</file>